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FA6" w:rsidRPr="00344F9D" w:rsidRDefault="008E6FA6">
      <w:pPr>
        <w:pStyle w:val="BodyText"/>
        <w:rPr>
          <w:sz w:val="48"/>
          <w:szCs w:val="48"/>
          <w:lang w:val="en-GB"/>
        </w:rPr>
      </w:pPr>
      <w:r>
        <w:rPr>
          <w:sz w:val="48"/>
          <w:szCs w:val="48"/>
          <w:lang w:val="en-US"/>
        </w:rPr>
        <w:t>PRESS RELEASE</w:t>
      </w:r>
    </w:p>
    <w:p w:rsidR="008E6FA6" w:rsidRPr="00344F9D" w:rsidRDefault="008E6FA6">
      <w:pPr>
        <w:pStyle w:val="BodyText"/>
        <w:rPr>
          <w:sz w:val="20"/>
          <w:szCs w:val="20"/>
          <w:lang w:val="en-GB"/>
        </w:rPr>
      </w:pPr>
    </w:p>
    <w:p w:rsidR="008E6FA6" w:rsidRPr="00344F9D" w:rsidRDefault="008E6FA6">
      <w:pPr>
        <w:pStyle w:val="BodyText"/>
        <w:rPr>
          <w:b w:val="0"/>
          <w:bCs w:val="0"/>
          <w:sz w:val="28"/>
          <w:szCs w:val="28"/>
          <w:lang w:val="en-GB"/>
        </w:rPr>
      </w:pPr>
      <w:r>
        <w:rPr>
          <w:b w:val="0"/>
          <w:bCs w:val="0"/>
          <w:sz w:val="28"/>
          <w:szCs w:val="28"/>
          <w:lang w:val="en-US"/>
        </w:rPr>
        <w:t>Mönchengladbach, May 23, 2013</w:t>
      </w:r>
    </w:p>
    <w:p w:rsidR="008E6FA6" w:rsidRPr="00344F9D" w:rsidRDefault="008E6FA6">
      <w:pPr>
        <w:pStyle w:val="BodyText"/>
        <w:rPr>
          <w:b w:val="0"/>
          <w:bCs w:val="0"/>
          <w:sz w:val="28"/>
          <w:szCs w:val="28"/>
          <w:lang w:val="en-GB"/>
        </w:rPr>
      </w:pPr>
      <w:r>
        <w:rPr>
          <w:b w:val="0"/>
          <w:bCs w:val="0"/>
          <w:sz w:val="28"/>
          <w:szCs w:val="28"/>
          <w:lang w:val="en-US"/>
        </w:rPr>
        <w:t>ALBERTO GmbH &amp; Co. KG</w:t>
      </w:r>
    </w:p>
    <w:p w:rsidR="008E6FA6" w:rsidRPr="00344F9D" w:rsidRDefault="008E6FA6">
      <w:pPr>
        <w:pStyle w:val="BodyText"/>
        <w:rPr>
          <w:b w:val="0"/>
          <w:bCs w:val="0"/>
          <w:sz w:val="22"/>
          <w:szCs w:val="22"/>
          <w:lang w:val="en-GB"/>
        </w:rPr>
      </w:pPr>
      <w:bookmarkStart w:id="0" w:name="_GoBack"/>
      <w:bookmarkEnd w:id="0"/>
    </w:p>
    <w:p w:rsidR="008E6FA6" w:rsidRPr="00344F9D" w:rsidRDefault="008E6FA6">
      <w:pPr>
        <w:pStyle w:val="BodyText"/>
        <w:rPr>
          <w:b w:val="0"/>
          <w:bCs w:val="0"/>
          <w:sz w:val="22"/>
          <w:szCs w:val="22"/>
          <w:lang w:val="en-GB"/>
        </w:rPr>
      </w:pPr>
    </w:p>
    <w:p w:rsidR="008E6FA6" w:rsidRPr="00344F9D" w:rsidRDefault="008E6FA6">
      <w:pPr>
        <w:pStyle w:val="BodyText"/>
        <w:rPr>
          <w:color w:val="000000"/>
          <w:sz w:val="22"/>
          <w:szCs w:val="22"/>
          <w:u w:val="single"/>
          <w:lang w:val="en-GB"/>
        </w:rPr>
      </w:pPr>
      <w:r>
        <w:rPr>
          <w:color w:val="000000"/>
          <w:sz w:val="22"/>
          <w:szCs w:val="22"/>
          <w:u w:val="single"/>
          <w:lang w:val="en-US"/>
        </w:rPr>
        <w:t>Enthralling light installation at the company headquarters in Mönchengladbach</w:t>
      </w:r>
    </w:p>
    <w:p w:rsidR="008E6FA6" w:rsidRPr="00344F9D" w:rsidRDefault="008E6FA6">
      <w:pPr>
        <w:pStyle w:val="BodyText"/>
        <w:spacing w:line="240" w:lineRule="auto"/>
        <w:rPr>
          <w:b w:val="0"/>
          <w:bCs w:val="0"/>
          <w:sz w:val="22"/>
          <w:szCs w:val="22"/>
          <w:lang w:val="en-GB"/>
        </w:rPr>
      </w:pPr>
    </w:p>
    <w:p w:rsidR="008E6FA6" w:rsidRPr="00344F9D" w:rsidRDefault="008E6FA6">
      <w:pPr>
        <w:pStyle w:val="BodyText"/>
        <w:spacing w:line="24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US"/>
        </w:rPr>
        <w:t>ALBERTO’s charisma – now visible far and wide</w:t>
      </w:r>
    </w:p>
    <w:p w:rsidR="008E6FA6" w:rsidRPr="00344F9D" w:rsidRDefault="008E6FA6">
      <w:pPr>
        <w:rPr>
          <w:rFonts w:ascii="Arial" w:hAnsi="Arial" w:cs="Arial"/>
          <w:sz w:val="22"/>
          <w:szCs w:val="22"/>
          <w:lang w:val="en-GB"/>
        </w:rPr>
      </w:pPr>
    </w:p>
    <w:p w:rsidR="008E6FA6" w:rsidRPr="00344F9D" w:rsidRDefault="008E6FA6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A fascinating light installation at ALBERTO’s headquarters is drawing all eyes.</w:t>
      </w:r>
      <w:r w:rsidRPr="00344F9D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The permanent light show consists of light strips totaling 120 meters in length which have been mounted on the glazed front of the main building.</w:t>
      </w:r>
      <w:r w:rsidRPr="00344F9D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4800 computer-controlled LEDs are creating spellbin</w:t>
      </w:r>
      <w:r>
        <w:rPr>
          <w:rFonts w:ascii="Arial" w:hAnsi="Arial" w:cs="Arial"/>
          <w:b/>
          <w:bCs/>
          <w:sz w:val="22"/>
          <w:szCs w:val="22"/>
          <w:lang w:val="en-US"/>
        </w:rPr>
        <w:t>d</w:t>
      </w:r>
      <w:r>
        <w:rPr>
          <w:rFonts w:ascii="Arial" w:hAnsi="Arial" w:cs="Arial"/>
          <w:b/>
          <w:bCs/>
          <w:sz w:val="22"/>
          <w:szCs w:val="22"/>
          <w:lang w:val="en-US"/>
        </w:rPr>
        <w:t>ing plays of light.</w:t>
      </w:r>
      <w:r w:rsidRPr="00344F9D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Changing colors, surprising designs, thrilling visual effects – the light show is the illuminated counterpart to the men’s tailors’ exciting world of fashion.</w:t>
      </w:r>
    </w:p>
    <w:p w:rsidR="008E6FA6" w:rsidRPr="00344F9D" w:rsidRDefault="008E6FA6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</w:p>
    <w:p w:rsidR="008E6FA6" w:rsidRPr="00344F9D" w:rsidRDefault="008E6FA6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US"/>
        </w:rPr>
        <w:t>Drivers are no longer the only ones to switch on their lights when they pass ALBERTO’s company headquarters in Mönchengladbach.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Light strips tota</w:t>
      </w:r>
      <w:r>
        <w:rPr>
          <w:rFonts w:ascii="Arial" w:hAnsi="Arial" w:cs="Arial"/>
          <w:sz w:val="22"/>
          <w:szCs w:val="22"/>
          <w:lang w:val="en-US"/>
        </w:rPr>
        <w:t>l</w:t>
      </w:r>
      <w:r>
        <w:rPr>
          <w:rFonts w:ascii="Arial" w:hAnsi="Arial" w:cs="Arial"/>
          <w:sz w:val="22"/>
          <w:szCs w:val="22"/>
          <w:lang w:val="en-US"/>
        </w:rPr>
        <w:t>ing 120 meters in length divided into 40 segments and fitted with 4800 computer-controlled LEDs are now creating hours of enthralling light effects in the evening and night sky,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showing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that brilliant, creative, imaginative work is being done here.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Changing colors, surprising designs, thrilling vi</w:t>
      </w:r>
      <w:r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>ual effects – the light show is the illuminated counterpart to the men’s ta</w:t>
      </w:r>
      <w:r>
        <w:rPr>
          <w:rFonts w:ascii="Arial" w:hAnsi="Arial" w:cs="Arial"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  <w:lang w:val="en-US"/>
        </w:rPr>
        <w:t>lors’ exciting world of fashion.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In short: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fashion which draws all eyes.</w:t>
      </w:r>
    </w:p>
    <w:p w:rsidR="008E6FA6" w:rsidRPr="00344F9D" w:rsidRDefault="008E6FA6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US"/>
        </w:rPr>
        <w:t>It is the moments of brilliance which make ALBERTO stand out,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whether in their creative collections or their surprising product innovations.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Thanks to the light show, ALBERTO’s sparkle is now visible far and wide.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The perm</w:t>
      </w:r>
      <w:r>
        <w:rPr>
          <w:rFonts w:ascii="Arial" w:hAnsi="Arial" w:cs="Arial"/>
          <w:sz w:val="22"/>
          <w:szCs w:val="22"/>
          <w:lang w:val="en-US"/>
        </w:rPr>
        <w:t>a</w:t>
      </w:r>
      <w:r>
        <w:rPr>
          <w:rFonts w:ascii="Arial" w:hAnsi="Arial" w:cs="Arial"/>
          <w:sz w:val="22"/>
          <w:szCs w:val="22"/>
          <w:lang w:val="en-US"/>
        </w:rPr>
        <w:t>nent installation was mounted on the glazed front of the main building, loo</w:t>
      </w:r>
      <w:r>
        <w:rPr>
          <w:rFonts w:ascii="Arial" w:hAnsi="Arial" w:cs="Arial"/>
          <w:sz w:val="22"/>
          <w:szCs w:val="22"/>
          <w:lang w:val="en-US"/>
        </w:rPr>
        <w:t>k</w:t>
      </w:r>
      <w:r>
        <w:rPr>
          <w:rFonts w:ascii="Arial" w:hAnsi="Arial" w:cs="Arial"/>
          <w:sz w:val="22"/>
          <w:szCs w:val="22"/>
          <w:lang w:val="en-US"/>
        </w:rPr>
        <w:t>ing towards the old town center – and is drawing all eyes.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Not only when waiting at the traffic lights.</w:t>
      </w:r>
    </w:p>
    <w:p w:rsidR="008E6FA6" w:rsidRDefault="008E6FA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Light and color are also symbolic of security and trust.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ALBERTO traditio</w:t>
      </w:r>
      <w:r>
        <w:rPr>
          <w:rFonts w:ascii="Arial" w:hAnsi="Arial" w:cs="Arial"/>
          <w:sz w:val="22"/>
          <w:szCs w:val="22"/>
          <w:lang w:val="en-US"/>
        </w:rPr>
        <w:t>n</w:t>
      </w:r>
      <w:r>
        <w:rPr>
          <w:rFonts w:ascii="Arial" w:hAnsi="Arial" w:cs="Arial"/>
          <w:sz w:val="22"/>
          <w:szCs w:val="22"/>
          <w:lang w:val="en-US"/>
        </w:rPr>
        <w:t>ally attaches great importance to reliable partnerships.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The men’s pants tailors are a leading light particularly in service, sales and customer rel</w:t>
      </w:r>
      <w:r>
        <w:rPr>
          <w:rFonts w:ascii="Arial" w:hAnsi="Arial" w:cs="Arial"/>
          <w:sz w:val="22"/>
          <w:szCs w:val="22"/>
          <w:lang w:val="en-US"/>
        </w:rPr>
        <w:t>a</w:t>
      </w:r>
      <w:r>
        <w:rPr>
          <w:rFonts w:ascii="Arial" w:hAnsi="Arial" w:cs="Arial"/>
          <w:sz w:val="22"/>
          <w:szCs w:val="22"/>
          <w:lang w:val="en-US"/>
        </w:rPr>
        <w:t>tions.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The light installation is an elegant play on this.</w:t>
      </w:r>
    </w:p>
    <w:p w:rsidR="008E6FA6" w:rsidRPr="00344F9D" w:rsidRDefault="008E6FA6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US"/>
        </w:rPr>
        <w:t>The project was professionally realized by the company media spectrum.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It was planned and implemented by architects Hillekamp and Weber in Mönchengladbach.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The installation consequently also reflects ALBERTO’s commitment to its location as well as enhancing the city on the </w:t>
      </w:r>
      <w:smartTag w:uri="urn:schemas-microsoft-com:office:smarttags" w:element="place">
        <w:r>
          <w:rPr>
            <w:rFonts w:ascii="Arial" w:hAnsi="Arial" w:cs="Arial"/>
            <w:sz w:val="22"/>
            <w:szCs w:val="22"/>
            <w:lang w:val="en-US"/>
          </w:rPr>
          <w:t>Lower Rhine</w:t>
        </w:r>
      </w:smartTag>
      <w:r>
        <w:rPr>
          <w:rFonts w:ascii="Arial" w:hAnsi="Arial" w:cs="Arial"/>
          <w:sz w:val="22"/>
          <w:szCs w:val="22"/>
          <w:lang w:val="en-US"/>
        </w:rPr>
        <w:t>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This region already has a history of success based on creativity and ideas: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“Lichtspielimpressionen sind farbvoll” (plays of light are colorful) is the lyric that inevitably springs to mind when watching the captivating light show.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Think</w:t>
      </w:r>
      <w:r w:rsidRPr="00344F9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Rheingold and the Neue Deutsche Welle (New German Wave): this cultural era is now history, but ALBERTO’s fashion is more bri</w:t>
      </w:r>
      <w:r>
        <w:rPr>
          <w:rFonts w:ascii="Arial" w:hAnsi="Arial" w:cs="Arial"/>
          <w:sz w:val="22"/>
          <w:szCs w:val="22"/>
          <w:lang w:val="en-US"/>
        </w:rPr>
        <w:t>l</w:t>
      </w:r>
      <w:r>
        <w:rPr>
          <w:rFonts w:ascii="Arial" w:hAnsi="Arial" w:cs="Arial"/>
          <w:sz w:val="22"/>
          <w:szCs w:val="22"/>
          <w:lang w:val="en-US"/>
        </w:rPr>
        <w:t>liant than ever.</w:t>
      </w:r>
    </w:p>
    <w:p w:rsidR="008E6FA6" w:rsidRPr="000D4DB1" w:rsidRDefault="008E6FA6" w:rsidP="00344F9D">
      <w:pPr>
        <w:pStyle w:val="BodyText"/>
        <w:rPr>
          <w:b w:val="0"/>
          <w:bCs w:val="0"/>
          <w:sz w:val="16"/>
          <w:szCs w:val="16"/>
          <w:lang w:val="en-GB"/>
        </w:rPr>
      </w:pPr>
    </w:p>
    <w:p w:rsidR="008E6FA6" w:rsidRPr="00344F9D" w:rsidRDefault="008E6FA6" w:rsidP="00344F9D">
      <w:pPr>
        <w:pStyle w:val="BodyText"/>
        <w:rPr>
          <w:b w:val="0"/>
          <w:bCs w:val="0"/>
          <w:sz w:val="16"/>
          <w:szCs w:val="16"/>
          <w:lang w:val="en-GB"/>
        </w:rPr>
      </w:pPr>
      <w:r>
        <w:rPr>
          <w:b w:val="0"/>
          <w:bCs w:val="0"/>
          <w:sz w:val="16"/>
          <w:szCs w:val="16"/>
          <w:lang w:val="en-US"/>
        </w:rPr>
        <w:t>The ALBERTO label has a long tradition.</w:t>
      </w:r>
      <w:r w:rsidRPr="000D4DB1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The brand has been specializing in pants production since 1922.</w:t>
      </w:r>
      <w:r w:rsidRPr="000D4DB1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Pants for men.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Ever since its beginnings, the company has been showing what it takes to design high-quality, contemporary fashion.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The experience of several generations of professional workmanship united with technological innovation and a sure instinct for trends.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Carefully selected materials and close attention paid to every detail.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In brief: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a creative process which reflects the superior nature of these pants right from the start.</w:t>
      </w:r>
      <w:r w:rsidRPr="00344F9D">
        <w:rPr>
          <w:b w:val="0"/>
          <w:bCs w:val="0"/>
          <w:sz w:val="16"/>
          <w:szCs w:val="16"/>
          <w:lang w:val="en-GB"/>
        </w:rPr>
        <w:t xml:space="preserve"> </w:t>
      </w:r>
      <w:r>
        <w:rPr>
          <w:b w:val="0"/>
          <w:bCs w:val="0"/>
          <w:sz w:val="16"/>
          <w:szCs w:val="16"/>
          <w:lang w:val="en-US"/>
        </w:rPr>
        <w:t>No more – and certainly no less.</w:t>
      </w:r>
    </w:p>
    <w:p w:rsidR="008E6FA6" w:rsidRPr="00344F9D" w:rsidRDefault="008E6FA6" w:rsidP="00344F9D">
      <w:pPr>
        <w:spacing w:line="360" w:lineRule="auto"/>
        <w:rPr>
          <w:rFonts w:ascii="Eurostile" w:hAnsi="Eurostile" w:cs="Eurostile"/>
          <w:lang w:val="en-GB"/>
        </w:rPr>
      </w:pPr>
    </w:p>
    <w:p w:rsidR="008E6FA6" w:rsidRDefault="008E6FA6" w:rsidP="00344F9D">
      <w:pPr>
        <w:pStyle w:val="PlainText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You can download the complete text and the images under: </w:t>
      </w:r>
      <w:r w:rsidRPr="00344F9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:rsidR="008E6FA6" w:rsidRPr="00344F9D" w:rsidRDefault="008E6FA6" w:rsidP="00344F9D">
      <w:pPr>
        <w:pStyle w:val="PlainText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8E6FA6" w:rsidRPr="00344F9D" w:rsidRDefault="008E6FA6" w:rsidP="00344F9D">
      <w:pPr>
        <w:pStyle w:val="PlainText"/>
        <w:spacing w:line="360" w:lineRule="auto"/>
        <w:rPr>
          <w:rFonts w:ascii="Arial" w:hAnsi="Arial" w:cs="Arial"/>
          <w:sz w:val="20"/>
          <w:szCs w:val="20"/>
          <w:lang w:val="en-GB"/>
        </w:rPr>
      </w:pPr>
      <w:hyperlink r:id="rId5" w:history="1">
        <w:r w:rsidRPr="00344F9D">
          <w:rPr>
            <w:rStyle w:val="Hyperlink"/>
            <w:rFonts w:ascii="Arial" w:hAnsi="Arial" w:cs="Arial"/>
            <w:sz w:val="20"/>
            <w:szCs w:val="20"/>
            <w:lang w:val="en-GB"/>
          </w:rPr>
          <w:t>http://pressearchiv.alberto-pants.com</w:t>
        </w:r>
      </w:hyperlink>
    </w:p>
    <w:p w:rsidR="008E6FA6" w:rsidRPr="00344F9D" w:rsidRDefault="008E6FA6" w:rsidP="00344F9D">
      <w:pPr>
        <w:spacing w:line="360" w:lineRule="auto"/>
        <w:rPr>
          <w:rFonts w:ascii="Eurostile" w:hAnsi="Eurostile" w:cs="Eurostile"/>
          <w:lang w:val="en-GB"/>
        </w:rPr>
      </w:pPr>
    </w:p>
    <w:p w:rsidR="008E6FA6" w:rsidRPr="00344F9D" w:rsidRDefault="008E6FA6" w:rsidP="00344F9D">
      <w:pPr>
        <w:spacing w:line="360" w:lineRule="auto"/>
        <w:rPr>
          <w:rFonts w:ascii="Eurostile" w:hAnsi="Eurostile" w:cs="Eurostile"/>
          <w:lang w:val="en-GB"/>
        </w:rPr>
      </w:pPr>
    </w:p>
    <w:p w:rsidR="008E6FA6" w:rsidRPr="00344F9D" w:rsidRDefault="008E6FA6" w:rsidP="00344F9D">
      <w:pPr>
        <w:spacing w:line="360" w:lineRule="auto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US"/>
        </w:rPr>
        <w:t xml:space="preserve">Further </w:t>
      </w:r>
      <w:smartTag w:uri="urn:schemas-microsoft-com:office:smarttags" w:element="PersonName">
        <w:r>
          <w:rPr>
            <w:rFonts w:ascii="Arial" w:hAnsi="Arial" w:cs="Arial"/>
            <w:b/>
            <w:bCs/>
            <w:sz w:val="16"/>
            <w:szCs w:val="16"/>
            <w:lang w:val="en-US"/>
          </w:rPr>
          <w:t>info</w:t>
        </w:r>
      </w:smartTag>
      <w:r>
        <w:rPr>
          <w:rFonts w:ascii="Arial" w:hAnsi="Arial" w:cs="Arial"/>
          <w:b/>
          <w:bCs/>
          <w:sz w:val="16"/>
          <w:szCs w:val="16"/>
          <w:lang w:val="en-US"/>
        </w:rPr>
        <w:t>rmation from:</w:t>
      </w:r>
      <w:r w:rsidRPr="00344F9D">
        <w:rPr>
          <w:rFonts w:ascii="Arial" w:hAnsi="Arial" w:cs="Arial"/>
          <w:b/>
          <w:bCs/>
          <w:sz w:val="16"/>
          <w:szCs w:val="16"/>
          <w:lang w:val="en-GB"/>
        </w:rPr>
        <w:t xml:space="preserve"> </w:t>
      </w:r>
    </w:p>
    <w:p w:rsidR="008E6FA6" w:rsidRPr="00344F9D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sz w:val="16"/>
          <w:szCs w:val="16"/>
          <w:lang w:val="en-US"/>
        </w:rPr>
        <w:t>hopfer PUBLIC RELATIONS</w:t>
      </w:r>
      <w:r w:rsidRPr="00344F9D">
        <w:rPr>
          <w:rFonts w:ascii="Arial" w:hAnsi="Arial" w:cs="Arial"/>
          <w:sz w:val="16"/>
          <w:szCs w:val="16"/>
          <w:lang w:val="en-GB"/>
        </w:rPr>
        <w:tab/>
      </w:r>
      <w:r w:rsidRPr="00344F9D">
        <w:rPr>
          <w:rFonts w:ascii="Arial" w:hAnsi="Arial" w:cs="Arial"/>
          <w:sz w:val="16"/>
          <w:szCs w:val="16"/>
          <w:lang w:val="en-GB"/>
        </w:rPr>
        <w:tab/>
      </w:r>
      <w:r w:rsidRPr="00344F9D">
        <w:rPr>
          <w:rFonts w:ascii="Arial" w:hAnsi="Arial" w:cs="Arial"/>
          <w:sz w:val="16"/>
          <w:szCs w:val="16"/>
          <w:lang w:val="en-GB"/>
        </w:rPr>
        <w:tab/>
      </w:r>
      <w:r w:rsidRPr="00344F9D">
        <w:rPr>
          <w:rFonts w:ascii="Arial" w:hAnsi="Arial" w:cs="Arial"/>
          <w:sz w:val="16"/>
          <w:szCs w:val="16"/>
          <w:lang w:val="en-GB"/>
        </w:rPr>
        <w:tab/>
      </w:r>
      <w:r>
        <w:rPr>
          <w:rFonts w:ascii="Arial" w:hAnsi="Arial" w:cs="Arial"/>
          <w:sz w:val="16"/>
          <w:szCs w:val="16"/>
          <w:lang w:val="en-US"/>
        </w:rPr>
        <w:t xml:space="preserve">ALBERTO GmbH &amp; Co. </w:t>
      </w:r>
      <w:r w:rsidRPr="00344F9D">
        <w:rPr>
          <w:rFonts w:ascii="Arial" w:hAnsi="Arial" w:cs="Arial"/>
          <w:sz w:val="16"/>
          <w:szCs w:val="16"/>
          <w:lang w:val="es-ES"/>
        </w:rPr>
        <w:t>KG</w:t>
      </w:r>
    </w:p>
    <w:p w:rsidR="008E6FA6" w:rsidRPr="00344F9D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  <w:lang w:val="es-ES"/>
        </w:rPr>
      </w:pPr>
      <w:r w:rsidRPr="00344F9D">
        <w:rPr>
          <w:rFonts w:ascii="Arial" w:hAnsi="Arial" w:cs="Arial"/>
          <w:sz w:val="16"/>
          <w:szCs w:val="16"/>
          <w:lang w:val="es-ES"/>
        </w:rPr>
        <w:t>Mona Meier, Proprietor</w:t>
      </w:r>
      <w:r w:rsidRPr="00344F9D">
        <w:rPr>
          <w:rFonts w:ascii="Arial" w:hAnsi="Arial" w:cs="Arial"/>
          <w:sz w:val="16"/>
          <w:szCs w:val="16"/>
          <w:lang w:val="es-ES"/>
        </w:rPr>
        <w:tab/>
      </w:r>
      <w:r w:rsidRPr="00344F9D">
        <w:rPr>
          <w:rFonts w:ascii="Arial" w:hAnsi="Arial" w:cs="Arial"/>
          <w:sz w:val="16"/>
          <w:szCs w:val="16"/>
          <w:lang w:val="es-ES"/>
        </w:rPr>
        <w:tab/>
      </w:r>
      <w:r w:rsidRPr="00344F9D">
        <w:rPr>
          <w:rFonts w:ascii="Arial" w:hAnsi="Arial" w:cs="Arial"/>
          <w:sz w:val="16"/>
          <w:szCs w:val="16"/>
          <w:lang w:val="es-ES"/>
        </w:rPr>
        <w:tab/>
      </w:r>
      <w:r w:rsidRPr="00344F9D">
        <w:rPr>
          <w:rFonts w:ascii="Arial" w:hAnsi="Arial" w:cs="Arial"/>
          <w:sz w:val="16"/>
          <w:szCs w:val="16"/>
          <w:lang w:val="es-ES"/>
        </w:rPr>
        <w:tab/>
        <w:t>Marco Lanowy, Managing Director</w:t>
      </w:r>
    </w:p>
    <w:p w:rsidR="008E6FA6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344F9D">
        <w:rPr>
          <w:rFonts w:ascii="Arial" w:hAnsi="Arial" w:cs="Arial"/>
          <w:sz w:val="16"/>
          <w:szCs w:val="16"/>
          <w:lang w:val="es-ES"/>
        </w:rPr>
        <w:t>Panoramaweg 6, 78727 Oberndorf a. N.</w:t>
      </w:r>
      <w:r w:rsidRPr="00344F9D">
        <w:rPr>
          <w:rFonts w:ascii="Arial" w:hAnsi="Arial" w:cs="Arial"/>
          <w:sz w:val="16"/>
          <w:szCs w:val="16"/>
          <w:lang w:val="es-ES"/>
        </w:rPr>
        <w:tab/>
      </w:r>
      <w:r w:rsidRPr="00344F9D">
        <w:rPr>
          <w:rFonts w:ascii="Arial" w:hAnsi="Arial" w:cs="Arial"/>
          <w:sz w:val="16"/>
          <w:szCs w:val="16"/>
          <w:lang w:val="es-ES"/>
        </w:rPr>
        <w:tab/>
      </w:r>
      <w:r w:rsidRPr="00344F9D">
        <w:rPr>
          <w:rFonts w:ascii="Arial" w:hAnsi="Arial" w:cs="Arial"/>
          <w:sz w:val="16"/>
          <w:szCs w:val="16"/>
        </w:rPr>
        <w:t>Rheydter Strasse 19-31, 41065 Mönchengladbach</w:t>
      </w:r>
    </w:p>
    <w:p w:rsidR="008E6FA6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</w:rPr>
      </w:pPr>
      <w:r w:rsidRPr="00344F9D">
        <w:rPr>
          <w:rFonts w:ascii="Arial" w:hAnsi="Arial" w:cs="Arial"/>
          <w:sz w:val="16"/>
          <w:szCs w:val="16"/>
        </w:rPr>
        <w:t>Tel.</w:t>
      </w:r>
      <w:r>
        <w:rPr>
          <w:rFonts w:ascii="Arial" w:hAnsi="Arial" w:cs="Arial"/>
          <w:sz w:val="16"/>
          <w:szCs w:val="16"/>
        </w:rPr>
        <w:t xml:space="preserve"> </w:t>
      </w:r>
      <w:r w:rsidRPr="00344F9D">
        <w:rPr>
          <w:rFonts w:ascii="Arial" w:hAnsi="Arial" w:cs="Arial"/>
          <w:sz w:val="16"/>
          <w:szCs w:val="16"/>
        </w:rPr>
        <w:t>+49 7423 8758752, Fax:</w:t>
      </w:r>
      <w:r>
        <w:rPr>
          <w:rFonts w:ascii="Arial" w:hAnsi="Arial" w:cs="Arial"/>
          <w:sz w:val="16"/>
          <w:szCs w:val="16"/>
        </w:rPr>
        <w:t xml:space="preserve"> +49 7423 87171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344F9D">
        <w:rPr>
          <w:rFonts w:ascii="Arial" w:hAnsi="Arial" w:cs="Arial"/>
          <w:sz w:val="16"/>
          <w:szCs w:val="16"/>
        </w:rPr>
        <w:t>Tel.</w:t>
      </w:r>
      <w:r>
        <w:rPr>
          <w:rFonts w:ascii="Arial" w:hAnsi="Arial" w:cs="Arial"/>
          <w:sz w:val="16"/>
          <w:szCs w:val="16"/>
        </w:rPr>
        <w:t xml:space="preserve"> </w:t>
      </w:r>
      <w:r w:rsidRPr="00344F9D">
        <w:rPr>
          <w:rFonts w:ascii="Arial" w:hAnsi="Arial" w:cs="Arial"/>
          <w:sz w:val="16"/>
          <w:szCs w:val="16"/>
        </w:rPr>
        <w:t>+49 2161 819253, Fax:</w:t>
      </w:r>
      <w:r>
        <w:rPr>
          <w:rFonts w:ascii="Arial" w:hAnsi="Arial" w:cs="Arial"/>
          <w:sz w:val="16"/>
          <w:szCs w:val="16"/>
        </w:rPr>
        <w:t xml:space="preserve"> +49 2161 8192953</w:t>
      </w:r>
    </w:p>
    <w:p w:rsidR="008E6FA6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 w:rsidRPr="00344F9D">
        <w:rPr>
          <w:rFonts w:ascii="Arial" w:hAnsi="Arial" w:cs="Arial"/>
          <w:sz w:val="16"/>
          <w:szCs w:val="16"/>
        </w:rPr>
        <w:t>E-mail:</w:t>
      </w:r>
      <w:r>
        <w:rPr>
          <w:rFonts w:ascii="Arial" w:hAnsi="Arial" w:cs="Arial"/>
          <w:sz w:val="16"/>
          <w:szCs w:val="16"/>
        </w:rPr>
        <w:t xml:space="preserve"> </w:t>
      </w:r>
      <w:r w:rsidRPr="00344F9D">
        <w:rPr>
          <w:rFonts w:ascii="Arial" w:hAnsi="Arial" w:cs="Arial"/>
          <w:sz w:val="16"/>
          <w:szCs w:val="16"/>
        </w:rPr>
        <w:t>mona.meier@hopfer-pr.de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344F9D">
        <w:rPr>
          <w:rFonts w:ascii="Arial" w:hAnsi="Arial" w:cs="Arial"/>
          <w:sz w:val="16"/>
          <w:szCs w:val="16"/>
        </w:rPr>
        <w:t>E-mail:</w:t>
      </w:r>
      <w:r>
        <w:rPr>
          <w:rFonts w:ascii="Arial" w:hAnsi="Arial" w:cs="Arial"/>
          <w:sz w:val="16"/>
          <w:szCs w:val="16"/>
          <w:lang w:val="it-IT"/>
        </w:rPr>
        <w:t xml:space="preserve"> </w:t>
      </w:r>
      <w:r w:rsidRPr="00344F9D">
        <w:rPr>
          <w:rFonts w:ascii="Arial" w:hAnsi="Arial" w:cs="Arial"/>
          <w:sz w:val="16"/>
          <w:szCs w:val="16"/>
        </w:rPr>
        <w:t>lanowy@alberto-pants.com</w:t>
      </w:r>
    </w:p>
    <w:p w:rsidR="008E6FA6" w:rsidRDefault="008E6FA6" w:rsidP="00344F9D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 w:rsidRPr="00344F9D">
        <w:rPr>
          <w:rFonts w:ascii="Arial" w:hAnsi="Arial" w:cs="Arial"/>
          <w:sz w:val="16"/>
          <w:szCs w:val="16"/>
        </w:rPr>
        <w:t>www.hopfer-pr.de</w:t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 w:rsidRPr="00344F9D">
        <w:rPr>
          <w:rFonts w:ascii="Arial" w:hAnsi="Arial" w:cs="Arial"/>
          <w:sz w:val="16"/>
          <w:szCs w:val="16"/>
        </w:rPr>
        <w:t>www.alberto-pants.com</w:t>
      </w:r>
    </w:p>
    <w:p w:rsidR="008E6FA6" w:rsidRPr="00344F9D" w:rsidRDefault="008E6FA6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sectPr w:rsidR="008E6FA6" w:rsidRPr="00344F9D" w:rsidSect="00F715CC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rostil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56F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>
    <w:nsid w:val="FFFFFF7D"/>
    <w:multiLevelType w:val="singleLevel"/>
    <w:tmpl w:val="23F496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>
    <w:nsid w:val="FFFFFF7E"/>
    <w:multiLevelType w:val="singleLevel"/>
    <w:tmpl w:val="382445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>
    <w:nsid w:val="FFFFFF7F"/>
    <w:multiLevelType w:val="singleLevel"/>
    <w:tmpl w:val="C73E18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>
    <w:nsid w:val="FFFFFF80"/>
    <w:multiLevelType w:val="singleLevel"/>
    <w:tmpl w:val="5A12D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B61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B4A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D0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147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FFFFFF89"/>
    <w:multiLevelType w:val="singleLevel"/>
    <w:tmpl w:val="6BF40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5CC"/>
    <w:rsid w:val="000D4DB1"/>
    <w:rsid w:val="00344F9D"/>
    <w:rsid w:val="008524FF"/>
    <w:rsid w:val="008E6FA6"/>
    <w:rsid w:val="00907507"/>
    <w:rsid w:val="00EE1E1A"/>
    <w:rsid w:val="00F7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07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07507"/>
    <w:pPr>
      <w:spacing w:line="360" w:lineRule="auto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75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07507"/>
    <w:rPr>
      <w:rFonts w:ascii="Times New Roman" w:hAnsi="Times New Roman"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907507"/>
    <w:rPr>
      <w:rFonts w:ascii="Times New Roman" w:hAnsi="Times New Roman"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907507"/>
    <w:rPr>
      <w:rFonts w:ascii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rsid w:val="00907507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07507"/>
    <w:rPr>
      <w:rFonts w:ascii="Consolas" w:hAnsi="Consolas" w:cs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essearchiv.alberto-pa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543</Words>
  <Characters>3115</Characters>
  <Application>Microsoft Office Outlook</Application>
  <DocSecurity>0</DocSecurity>
  <Lines>0</Lines>
  <Paragraphs>0</Paragraphs>
  <ScaleCrop>false</ScaleCrop>
  <Company>brandplatform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bweinhold</dc:creator>
  <cp:keywords/>
  <dc:description/>
  <cp:lastModifiedBy>ORBIS Fachübersetzungen</cp:lastModifiedBy>
  <cp:revision>3</cp:revision>
  <cp:lastPrinted>2013-05-22T13:26:00Z</cp:lastPrinted>
  <dcterms:created xsi:type="dcterms:W3CDTF">2013-05-26T18:47:00Z</dcterms:created>
  <dcterms:modified xsi:type="dcterms:W3CDTF">2013-05-26T18:50:00Z</dcterms:modified>
</cp:coreProperties>
</file>