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A8" w:rsidRDefault="00D27CA8">
      <w:pPr>
        <w:ind w:right="1692"/>
      </w:pPr>
    </w:p>
    <w:p w:rsidR="00D27CA8" w:rsidRDefault="00D27CA8">
      <w:pPr>
        <w:ind w:right="1692"/>
      </w:pPr>
    </w:p>
    <w:p w:rsidR="00D27CA8" w:rsidRDefault="00D27CA8">
      <w:pPr>
        <w:ind w:right="1692"/>
      </w:pPr>
    </w:p>
    <w:p w:rsidR="00D27CA8" w:rsidRPr="00E2146C" w:rsidRDefault="00D27CA8">
      <w:pPr>
        <w:ind w:right="1692"/>
        <w:rPr>
          <w:lang w:val="en-GB"/>
        </w:rPr>
      </w:pPr>
      <w:r w:rsidRPr="00E2146C">
        <w:rPr>
          <w:lang w:val="en-GB"/>
        </w:rPr>
        <w:softHyphen/>
      </w:r>
    </w:p>
    <w:p w:rsidR="00D27CA8" w:rsidRPr="00E2146C" w:rsidRDefault="00D27CA8">
      <w:pPr>
        <w:ind w:right="1692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US"/>
        </w:rPr>
        <w:t>PRESS RELEASE</w:t>
      </w:r>
    </w:p>
    <w:p w:rsidR="00D27CA8" w:rsidRPr="00E2146C" w:rsidRDefault="00D27CA8">
      <w:pPr>
        <w:ind w:right="1692"/>
        <w:rPr>
          <w:rFonts w:ascii="Arial" w:hAnsi="Arial" w:cs="Arial"/>
          <w:sz w:val="48"/>
          <w:szCs w:val="48"/>
          <w:lang w:val="en-GB"/>
        </w:rPr>
      </w:pPr>
      <w:r>
        <w:rPr>
          <w:rFonts w:ascii="Arial" w:hAnsi="Arial" w:cs="Arial"/>
          <w:sz w:val="28"/>
          <w:szCs w:val="28"/>
          <w:lang w:val="en-US"/>
        </w:rPr>
        <w:t xml:space="preserve">ALBERTO Pants We Love </w:t>
      </w:r>
      <w:r>
        <w:rPr>
          <w:rFonts w:ascii="Arial" w:hAnsi="Arial" w:cs="Arial"/>
          <w:sz w:val="28"/>
          <w:szCs w:val="28"/>
          <w:lang w:val="en-US"/>
        </w:rPr>
        <w:br/>
      </w:r>
      <w:r>
        <w:rPr>
          <w:rFonts w:ascii="Arial" w:hAnsi="Arial" w:cs="Arial"/>
          <w:sz w:val="28"/>
          <w:szCs w:val="28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Mönchengladbach, February 24, 2014</w:t>
      </w:r>
    </w:p>
    <w:p w:rsidR="00D27CA8" w:rsidRPr="00E2146C" w:rsidRDefault="00D27CA8">
      <w:pPr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Default="00D27CA8">
      <w:pPr>
        <w:pStyle w:val="BodyText"/>
        <w:ind w:right="1692"/>
        <w:rPr>
          <w:color w:val="000000"/>
          <w:sz w:val="22"/>
          <w:szCs w:val="22"/>
          <w:u w:val="single"/>
          <w:lang w:val="en-GB"/>
        </w:rPr>
      </w:pPr>
      <w:r>
        <w:rPr>
          <w:color w:val="000000"/>
          <w:sz w:val="22"/>
          <w:szCs w:val="22"/>
          <w:u w:val="single"/>
          <w:lang w:val="en-US"/>
        </w:rPr>
        <w:t>Moved</w:t>
      </w:r>
    </w:p>
    <w:p w:rsidR="00D27CA8" w:rsidRDefault="00D27CA8">
      <w:pPr>
        <w:pStyle w:val="BodyText"/>
        <w:spacing w:line="240" w:lineRule="auto"/>
        <w:ind w:right="1692"/>
        <w:rPr>
          <w:sz w:val="22"/>
          <w:szCs w:val="22"/>
          <w:lang w:val="en-GB"/>
        </w:rPr>
      </w:pPr>
    </w:p>
    <w:p w:rsidR="00D27CA8" w:rsidRDefault="00D27CA8">
      <w:pPr>
        <w:spacing w:line="360" w:lineRule="auto"/>
        <w:ind w:right="1692"/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Klaus Fischer fashion agency – proven fashion competence at a new address</w:t>
      </w:r>
    </w:p>
    <w:p w:rsidR="00D27CA8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tabs>
          <w:tab w:val="left" w:pos="3240"/>
        </w:tabs>
        <w:spacing w:line="360" w:lineRule="auto"/>
        <w:ind w:right="1692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ALBERTO’s commercial partner in North Rhine-</w:t>
      </w:r>
      <w:smartTag w:uri="urn:schemas-microsoft-com:office:smarttags" w:element="place">
        <w:r>
          <w:rPr>
            <w:rFonts w:ascii="Arial" w:hAnsi="Arial" w:cs="Arial"/>
            <w:b/>
            <w:bCs/>
            <w:sz w:val="20"/>
            <w:szCs w:val="20"/>
            <w:lang w:val="en-US"/>
          </w:rPr>
          <w:t>Westphalia</w:t>
        </w:r>
      </w:smartTag>
      <w:r>
        <w:rPr>
          <w:rFonts w:ascii="Arial" w:hAnsi="Arial" w:cs="Arial"/>
          <w:b/>
          <w:bCs/>
          <w:sz w:val="20"/>
          <w:szCs w:val="20"/>
          <w:lang w:val="en-US"/>
        </w:rPr>
        <w:t>, the Klaus Fischer fashion agency, was delighted to move into new premises as of January 1, 2014.</w:t>
      </w:r>
      <w:r w:rsidRPr="00E2146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The new address is Derendorfer Allee 33 in Düsseldorf, and the five-strong team now has 330 square meters at its disposal to showcase a contemporary mix of modern, forward-looking fashion labels.</w:t>
      </w:r>
    </w:p>
    <w:p w:rsidR="00D27CA8" w:rsidRPr="00E2146C" w:rsidRDefault="00D27CA8">
      <w:pPr>
        <w:tabs>
          <w:tab w:val="left" w:pos="3240"/>
        </w:tabs>
        <w:spacing w:line="360" w:lineRule="auto"/>
        <w:ind w:right="1692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27CA8" w:rsidRPr="00E2146C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The Klaus Fischer fashion agency, which specialises in distributing men’s fashion, provides competent, individual service for trading partners.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order to present the brands represented even more professionally and attractively, the agency has now moved to a new address, enlarging its premises from 160 m² to 330 m².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This means ALBERTO’s sales area has also doubled.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“This expansion means that Klaus Fischer has granted our wish for a flagship showroom.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Our collection is now presented at the same standard as a first-class retail sales floor, making it absolutely exemplary,” Marco Lanowy, Managing Director of the Mönchengladbach-based pants tailors, is happy to state.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furnishings were also specially manufactured by Reichenberg &amp; Weiss, ALBERTO’s shopfitting and trade fair construction partners for many years.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“Our brand image demands partners who give our lifestyle brand momentum and ensure it is expertly placed in dealerships.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Klaus Fischer has realized this exceptionally well for ALBERTO.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new showroom is ideally fitted with plenty of feeling for style, making it easy for customers to feel at home.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Our sales area is therefore not only the perfect meeting point for unforced, interesting talks in a pleasant environment, it also offers customers a contemporary shopping experience ideally reflecting the spirit of ALBERTO,” is how Marco Lanowy explains his vision for the newly designed sales floor.</w:t>
      </w:r>
    </w:p>
    <w:p w:rsidR="00D27CA8" w:rsidRPr="00E2146C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</w:p>
    <w:p w:rsidR="00D27CA8" w:rsidRPr="00E2146C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Texts and images are available for download from:</w:t>
      </w:r>
      <w:r w:rsidRPr="00E2146C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D27CA8" w:rsidRPr="00E2146C" w:rsidRDefault="00D27CA8">
      <w:pPr>
        <w:spacing w:line="360" w:lineRule="auto"/>
        <w:ind w:right="1692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pressearchiv.alberto-pants.com</w:t>
      </w:r>
    </w:p>
    <w:p w:rsidR="00D27CA8" w:rsidRPr="00E2146C" w:rsidRDefault="00D27CA8">
      <w:pPr>
        <w:pStyle w:val="PlainText"/>
        <w:spacing w:line="360" w:lineRule="auto"/>
        <w:rPr>
          <w:rFonts w:ascii="Arial" w:hAnsi="Arial" w:cs="Arial"/>
          <w:i/>
          <w:iCs/>
          <w:sz w:val="18"/>
          <w:szCs w:val="18"/>
          <w:lang w:val="en-GB"/>
        </w:rPr>
      </w:pPr>
    </w:p>
    <w:p w:rsidR="00D27CA8" w:rsidRPr="00E2146C" w:rsidRDefault="00D27CA8">
      <w:pPr>
        <w:pStyle w:val="PlainText"/>
        <w:spacing w:line="360" w:lineRule="auto"/>
        <w:rPr>
          <w:rFonts w:ascii="Arial" w:hAnsi="Arial" w:cs="Arial"/>
          <w:i/>
          <w:iCs/>
          <w:sz w:val="18"/>
          <w:szCs w:val="18"/>
          <w:lang w:val="en-GB"/>
        </w:rPr>
      </w:pPr>
    </w:p>
    <w:p w:rsidR="00D27CA8" w:rsidRPr="00E2146C" w:rsidRDefault="00D27CA8">
      <w:pPr>
        <w:pStyle w:val="PlainText"/>
        <w:spacing w:line="360" w:lineRule="auto"/>
        <w:ind w:right="1701"/>
        <w:rPr>
          <w:rFonts w:ascii="Arial" w:hAnsi="Arial" w:cs="Arial"/>
          <w:i/>
          <w:iCs/>
          <w:sz w:val="18"/>
          <w:szCs w:val="18"/>
          <w:lang w:val="en-GB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>The ALBERTO label has a long tradition.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The brand has been specializing in pants production since 1922.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Pants for men.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Ever since its beginnings, the company has been showing what it takes to design high-quality, contemporary fashion: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the experience of several generations of professional workmanship united with technological innovation and a sure instinct for trends.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Carefully selected materials and close attention to every detail.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In short: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a creative process which reflects the superior nature of these pants right from the start.</w:t>
      </w:r>
      <w:r w:rsidRPr="00E2146C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en-US"/>
        </w:rPr>
        <w:t>No more – and certainly no less.</w:t>
      </w:r>
    </w:p>
    <w:p w:rsidR="00D27CA8" w:rsidRPr="00E2146C" w:rsidRDefault="00D27CA8">
      <w:pPr>
        <w:pStyle w:val="PlainText"/>
        <w:spacing w:line="360" w:lineRule="auto"/>
        <w:ind w:right="1701"/>
        <w:rPr>
          <w:rFonts w:ascii="Arial" w:hAnsi="Arial" w:cs="Arial"/>
          <w:i/>
          <w:iCs/>
          <w:sz w:val="18"/>
          <w:szCs w:val="18"/>
          <w:lang w:val="en-GB"/>
        </w:rPr>
      </w:pPr>
    </w:p>
    <w:p w:rsidR="00D27CA8" w:rsidRPr="00E2146C" w:rsidRDefault="00D27CA8">
      <w:pPr>
        <w:spacing w:line="360" w:lineRule="auto"/>
        <w:rPr>
          <w:rFonts w:ascii="Arial" w:hAnsi="Arial" w:cs="Arial"/>
          <w:sz w:val="16"/>
          <w:szCs w:val="16"/>
          <w:lang w:val="en-GB"/>
        </w:rPr>
      </w:pPr>
    </w:p>
    <w:p w:rsidR="00D27CA8" w:rsidRPr="00E2146C" w:rsidRDefault="00D27CA8">
      <w:pPr>
        <w:spacing w:line="360" w:lineRule="auto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US"/>
        </w:rPr>
        <w:t>Further information is available from:</w:t>
      </w:r>
    </w:p>
    <w:p w:rsidR="00D27CA8" w:rsidRPr="00E2146C" w:rsidRDefault="00D27CA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474747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>hopfer PUBLIC RELATIONS</w:t>
      </w:r>
    </w:p>
    <w:p w:rsidR="00D27CA8" w:rsidRPr="00E2146C" w:rsidRDefault="00D27CA8">
      <w:pPr>
        <w:widowControl w:val="0"/>
        <w:autoSpaceDE w:val="0"/>
        <w:autoSpaceDN w:val="0"/>
        <w:adjustRightInd w:val="0"/>
        <w:spacing w:line="360" w:lineRule="auto"/>
        <w:ind w:right="-113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>Mona Meier, Proprietor</w:t>
      </w:r>
    </w:p>
    <w:p w:rsidR="00D27CA8" w:rsidRPr="00E2146C" w:rsidRDefault="00D27CA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>Panoramaweg 6, 78727 Oberndorf a. N.</w:t>
      </w:r>
    </w:p>
    <w:p w:rsidR="00D27CA8" w:rsidRPr="00E2146C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>Tel.</w:t>
      </w:r>
      <w:r w:rsidRPr="00E2146C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+49 7423 8758752, Fax:</w:t>
      </w:r>
      <w:r w:rsidRPr="00E2146C">
        <w:rPr>
          <w:rFonts w:ascii="Arial" w:hAnsi="Arial" w:cs="Arial"/>
          <w:sz w:val="16"/>
          <w:szCs w:val="16"/>
          <w:lang w:val="en-GB"/>
        </w:rPr>
        <w:t xml:space="preserve"> +49 7423 87171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en-US"/>
        </w:rPr>
        <w:t>mona.meier@hopfer-pr.de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en-US"/>
        </w:rPr>
        <w:t>hopfer-pr.de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color w:val="474747"/>
          <w:sz w:val="16"/>
          <w:szCs w:val="16"/>
          <w:lang w:val="en-US"/>
        </w:rPr>
        <w:t>ALBERTO GmbH &amp; Co.</w:t>
      </w:r>
      <w:r w:rsidRPr="00E2146C">
        <w:rPr>
          <w:rFonts w:ascii="Arial" w:hAnsi="Arial" w:cs="Arial"/>
          <w:color w:val="474747"/>
          <w:sz w:val="16"/>
          <w:szCs w:val="16"/>
          <w:lang w:val="en-GB"/>
        </w:rPr>
        <w:t xml:space="preserve"> </w:t>
      </w:r>
      <w:r>
        <w:rPr>
          <w:rFonts w:ascii="Arial" w:hAnsi="Arial" w:cs="Arial"/>
          <w:color w:val="474747"/>
          <w:sz w:val="16"/>
          <w:szCs w:val="16"/>
          <w:lang w:val="en-US"/>
        </w:rPr>
        <w:t>KG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en-US"/>
        </w:rPr>
        <w:t>Marco Lanowy, Partner and Managing Director</w:t>
      </w:r>
      <w:r w:rsidRPr="00E2146C">
        <w:rPr>
          <w:rFonts w:ascii="Arial" w:hAnsi="Arial" w:cs="Arial"/>
          <w:sz w:val="16"/>
          <w:szCs w:val="16"/>
          <w:lang w:val="en-GB"/>
        </w:rPr>
        <w:t xml:space="preserve"> 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E2146C">
        <w:rPr>
          <w:rFonts w:ascii="Arial" w:hAnsi="Arial" w:cs="Arial"/>
          <w:color w:val="474747"/>
          <w:sz w:val="16"/>
          <w:szCs w:val="16"/>
        </w:rPr>
        <w:t>Rheydter Strasse 19-31, 41065 Mönchengladbach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E2146C">
        <w:rPr>
          <w:rFonts w:ascii="Arial" w:hAnsi="Arial" w:cs="Arial"/>
          <w:sz w:val="16"/>
          <w:szCs w:val="16"/>
        </w:rPr>
        <w:t>Tel.</w:t>
      </w:r>
      <w:r>
        <w:rPr>
          <w:rFonts w:ascii="Arial" w:hAnsi="Arial" w:cs="Arial"/>
          <w:sz w:val="16"/>
          <w:szCs w:val="16"/>
        </w:rPr>
        <w:t xml:space="preserve"> </w:t>
      </w:r>
      <w:r w:rsidRPr="00E2146C">
        <w:rPr>
          <w:rFonts w:ascii="Arial" w:hAnsi="Arial" w:cs="Arial"/>
          <w:sz w:val="16"/>
          <w:szCs w:val="16"/>
        </w:rPr>
        <w:t>+49 2161 819253, Fax:</w:t>
      </w:r>
      <w:r>
        <w:rPr>
          <w:rFonts w:ascii="Arial" w:hAnsi="Arial" w:cs="Arial"/>
          <w:sz w:val="16"/>
          <w:szCs w:val="16"/>
        </w:rPr>
        <w:t xml:space="preserve"> +49 2161 8192953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 w:rsidRPr="00E2146C">
        <w:rPr>
          <w:rFonts w:ascii="Arial" w:hAnsi="Arial" w:cs="Arial"/>
          <w:sz w:val="16"/>
          <w:szCs w:val="16"/>
          <w:lang w:val="pt-BR"/>
        </w:rPr>
        <w:t>lanowy@alberto-pants.com</w:t>
      </w:r>
      <w:r>
        <w:rPr>
          <w:rFonts w:ascii="Arial" w:hAnsi="Arial" w:cs="Arial"/>
          <w:sz w:val="16"/>
          <w:szCs w:val="16"/>
          <w:lang w:val="it-IT"/>
        </w:rPr>
        <w:t xml:space="preserve"> </w:t>
      </w:r>
    </w:p>
    <w:p w:rsidR="00D27CA8" w:rsidRDefault="00D27CA8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 w:rsidRPr="00E2146C">
        <w:rPr>
          <w:rFonts w:ascii="Arial" w:hAnsi="Arial" w:cs="Arial"/>
          <w:sz w:val="16"/>
          <w:szCs w:val="16"/>
          <w:lang w:val="pt-BR"/>
        </w:rPr>
        <w:t>alberto-pants.com</w:t>
      </w:r>
      <w:r>
        <w:rPr>
          <w:rFonts w:ascii="Arial" w:hAnsi="Arial" w:cs="Arial"/>
          <w:sz w:val="16"/>
          <w:szCs w:val="16"/>
          <w:lang w:val="it-IT"/>
        </w:rPr>
        <w:t xml:space="preserve"> </w:t>
      </w:r>
    </w:p>
    <w:p w:rsidR="00D27CA8" w:rsidRDefault="00D27CA8">
      <w:pPr>
        <w:spacing w:line="360" w:lineRule="auto"/>
        <w:rPr>
          <w:rFonts w:ascii="Arial" w:hAnsi="Arial" w:cs="Arial"/>
          <w:sz w:val="16"/>
          <w:szCs w:val="16"/>
          <w:lang w:val="it-IT"/>
        </w:rPr>
      </w:pPr>
    </w:p>
    <w:sectPr w:rsidR="00D27CA8" w:rsidSect="00AB38DB">
      <w:headerReference w:type="default" r:id="rId7"/>
      <w:headerReference w:type="first" r:id="rId8"/>
      <w:pgSz w:w="11906" w:h="16838"/>
      <w:pgMar w:top="1417" w:right="1417" w:bottom="1134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CA8" w:rsidRDefault="00D27CA8">
      <w:r>
        <w:separator/>
      </w:r>
    </w:p>
  </w:endnote>
  <w:endnote w:type="continuationSeparator" w:id="0">
    <w:p w:rsidR="00D27CA8" w:rsidRDefault="00D27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CA8" w:rsidRDefault="00D27CA8">
      <w:r>
        <w:separator/>
      </w:r>
    </w:p>
  </w:footnote>
  <w:footnote w:type="continuationSeparator" w:id="0">
    <w:p w:rsidR="00D27CA8" w:rsidRDefault="00D27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CA8" w:rsidRDefault="00D27CA8">
    <w:pPr>
      <w:pStyle w:val="Header"/>
      <w:ind w:left="-141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CA8" w:rsidRDefault="00D27CA8">
    <w:pPr>
      <w:pStyle w:val="Header"/>
      <w:ind w:left="-14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A35CD"/>
    <w:multiLevelType w:val="multilevel"/>
    <w:tmpl w:val="515C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8DB"/>
    <w:rsid w:val="003A2BFC"/>
    <w:rsid w:val="00AB38DB"/>
    <w:rsid w:val="00D27CA8"/>
    <w:rsid w:val="00D607DC"/>
    <w:rsid w:val="00E2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D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607DC"/>
    <w:pPr>
      <w:spacing w:line="360" w:lineRule="auto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07DC"/>
    <w:rPr>
      <w:rFonts w:ascii="Arial" w:hAnsi="Arial" w:cs="Arial"/>
      <w:b/>
      <w:bCs/>
      <w:sz w:val="24"/>
      <w:szCs w:val="24"/>
      <w:lang w:val="de-DE" w:eastAsia="de-DE"/>
    </w:rPr>
  </w:style>
  <w:style w:type="character" w:customStyle="1" w:styleId="apple-converted-space">
    <w:name w:val="apple-converted-space"/>
    <w:basedOn w:val="DefaultParagraphFont"/>
    <w:uiPriority w:val="99"/>
    <w:rsid w:val="00D607DC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D607DC"/>
    <w:rPr>
      <w:rFonts w:ascii="Times New Roman" w:hAnsi="Times New Roman"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D607DC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607DC"/>
    <w:rPr>
      <w:rFonts w:ascii="Consolas" w:hAnsi="Consolas" w:cs="Consolas"/>
      <w:sz w:val="21"/>
      <w:szCs w:val="21"/>
      <w:lang w:eastAsia="en-US"/>
    </w:rPr>
  </w:style>
  <w:style w:type="character" w:styleId="FollowedHyperlink">
    <w:name w:val="FollowedHyperlink"/>
    <w:basedOn w:val="DefaultParagraphFont"/>
    <w:uiPriority w:val="99"/>
    <w:rsid w:val="00D607DC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rsid w:val="00D607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607D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D607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07D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07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607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442</Words>
  <Characters>2532</Characters>
  <Application>Microsoft Office Outlook</Application>
  <DocSecurity>0</DocSecurity>
  <Lines>0</Lines>
  <Paragraphs>0</Paragraphs>
  <ScaleCrop>false</ScaleCrop>
  <Company>hopfer PUBLIC RELATIONS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</dc:title>
  <dc:subject/>
  <dc:creator>Mona Meier </dc:creator>
  <cp:keywords/>
  <dc:description/>
  <cp:lastModifiedBy>ORBIS Fachübersetzungen</cp:lastModifiedBy>
  <cp:revision>2</cp:revision>
  <cp:lastPrinted>2013-04-25T15:01:00Z</cp:lastPrinted>
  <dcterms:created xsi:type="dcterms:W3CDTF">2014-02-24T09:48:00Z</dcterms:created>
  <dcterms:modified xsi:type="dcterms:W3CDTF">2014-02-24T09:48:00Z</dcterms:modified>
</cp:coreProperties>
</file>